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684C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APES Study Guide</w:t>
      </w:r>
    </w:p>
    <w:p w:rsidR="00684C5E" w:rsidRDefault="00684C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Ecosystems and the Physical Environment</w:t>
      </w:r>
    </w:p>
    <w:p w:rsidR="00684C5E" w:rsidRDefault="00684C5E">
      <w:pPr>
        <w:rPr>
          <w:rFonts w:ascii="Tahoma" w:hAnsi="Tahoma" w:cs="Tahoma"/>
          <w:b/>
          <w:sz w:val="28"/>
          <w:szCs w:val="28"/>
        </w:rPr>
      </w:pPr>
    </w:p>
    <w:p w:rsidR="00684C5E" w:rsidRDefault="00684C5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Vocabulary: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 on your upcoming assessment.  You may write out the definition, make </w:t>
      </w:r>
      <w:proofErr w:type="spellStart"/>
      <w:r>
        <w:rPr>
          <w:rFonts w:ascii="Tahoma" w:hAnsi="Tahoma" w:cs="Tahoma"/>
          <w:sz w:val="24"/>
          <w:szCs w:val="24"/>
        </w:rPr>
        <w:t>notecards</w:t>
      </w:r>
      <w:proofErr w:type="spellEnd"/>
      <w:r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</w:p>
    <w:p w:rsidR="00684C5E" w:rsidRDefault="00684C5E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Abiotic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Albedo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Microclimate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Biotic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Troposphere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Rainshadow</w:t>
      </w:r>
      <w:proofErr w:type="spellEnd"/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Pool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Stratosphere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Weather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Coriolis</w:t>
      </w:r>
      <w:proofErr w:type="spellEnd"/>
      <w:r>
        <w:rPr>
          <w:rFonts w:ascii="Tahoma" w:hAnsi="Tahoma" w:cs="Tahoma"/>
          <w:sz w:val="24"/>
          <w:szCs w:val="24"/>
        </w:rPr>
        <w:t xml:space="preserve"> effect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Divergent 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Ocean acidification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Prevailing wind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Convergent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Eutrophication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Convection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Transform fault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Weathering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Gyre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Subduction</w:t>
      </w:r>
      <w:proofErr w:type="spellEnd"/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Transpiration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ENSO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Mass wasting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Run-off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Climate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Tsunami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</w:p>
    <w:p w:rsidR="00684C5E" w:rsidRDefault="00684C5E">
      <w:pPr>
        <w:rPr>
          <w:rFonts w:ascii="Tahoma" w:hAnsi="Tahoma" w:cs="Tahoma"/>
          <w:sz w:val="24"/>
          <w:szCs w:val="24"/>
        </w:rPr>
      </w:pPr>
    </w:p>
    <w:p w:rsidR="00684C5E" w:rsidRDefault="00684C5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684C5E" w:rsidRDefault="00684C5E">
      <w:pPr>
        <w:rPr>
          <w:rFonts w:ascii="Tahoma" w:hAnsi="Tahoma" w:cs="Tahoma"/>
          <w:sz w:val="24"/>
          <w:szCs w:val="24"/>
        </w:rPr>
      </w:pPr>
    </w:p>
    <w:p w:rsidR="00684C5E" w:rsidRDefault="00281892" w:rsidP="00684C5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role of photosynthesis and cellular respiration in the carbon cycle.  </w:t>
      </w:r>
    </w:p>
    <w:p w:rsidR="00281892" w:rsidRDefault="00281892" w:rsidP="00684C5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does ocean acidification relate to the carbon cycle?  What is the major anthropogenic source of carbon that contributes to this problem?</w:t>
      </w:r>
    </w:p>
    <w:p w:rsidR="00281892" w:rsidRDefault="00281892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Briefly describe each step of the Nitrogen cycle:  Nitrogen fixation, Nitrification, Assimilation, </w:t>
      </w:r>
      <w:proofErr w:type="spellStart"/>
      <w:r>
        <w:rPr>
          <w:rFonts w:ascii="Tahoma" w:hAnsi="Tahoma" w:cs="Tahoma"/>
          <w:sz w:val="24"/>
          <w:szCs w:val="24"/>
        </w:rPr>
        <w:t>Ammonification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Denitrification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:rsidR="00281892" w:rsidRDefault="00281892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1892">
        <w:rPr>
          <w:rFonts w:ascii="Tahoma" w:hAnsi="Tahoma" w:cs="Tahoma"/>
          <w:sz w:val="24"/>
          <w:szCs w:val="24"/>
        </w:rPr>
        <w:t>How are bacteria significant to the nitrogen cycle?</w:t>
      </w:r>
    </w:p>
    <w:p w:rsidR="00281892" w:rsidRDefault="00281892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result of excessive fixed nitrogen being put back into the cycle in the form of fertilizers?</w:t>
      </w:r>
    </w:p>
    <w:p w:rsidR="0072332E" w:rsidRPr="00281892" w:rsidRDefault="0072332E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does Earth’s atmosphere contribute to producing temperatures on the planet that allow life to be supported?</w:t>
      </w:r>
    </w:p>
    <w:p w:rsidR="00281892" w:rsidRDefault="00281892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Earth has seasons and why they are opposite in the Northern and Southern hemispheres.</w:t>
      </w:r>
    </w:p>
    <w:p w:rsidR="0072332E" w:rsidRDefault="0072332E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convective circulation of Earth’s atmosphere from equator to poles.</w:t>
      </w:r>
    </w:p>
    <w:p w:rsidR="00281892" w:rsidRDefault="00281892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El Nino?  Where does El Nino occur? What causes El Nino?  What conditions does El Nino produce in regions where it occurs?</w:t>
      </w:r>
    </w:p>
    <w:p w:rsidR="0072332E" w:rsidRDefault="0072332E" w:rsidP="002818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driving force behind movement of tectonic plates.</w:t>
      </w:r>
    </w:p>
    <w:p w:rsidR="0072332E" w:rsidRPr="0072332E" w:rsidRDefault="0072332E" w:rsidP="0072332E">
      <w:pPr>
        <w:ind w:left="360"/>
        <w:rPr>
          <w:rFonts w:ascii="Tahoma" w:hAnsi="Tahoma" w:cs="Tahoma"/>
          <w:sz w:val="24"/>
          <w:szCs w:val="24"/>
        </w:rPr>
      </w:pPr>
    </w:p>
    <w:sectPr w:rsidR="0072332E" w:rsidRPr="0072332E" w:rsidSect="0062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FA"/>
    <w:multiLevelType w:val="hybridMultilevel"/>
    <w:tmpl w:val="A7F2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C5E"/>
    <w:rsid w:val="00281892"/>
    <w:rsid w:val="0062397E"/>
    <w:rsid w:val="00684C5E"/>
    <w:rsid w:val="0072332E"/>
    <w:rsid w:val="00A4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2013-10-11T15:20:00Z</dcterms:created>
  <dcterms:modified xsi:type="dcterms:W3CDTF">2013-10-11T15:42:00Z</dcterms:modified>
</cp:coreProperties>
</file>