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01" w:rsidRDefault="00B048C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659.25pt;margin-top:25.2pt;width:.75pt;height:29.55pt;z-index:251681792" o:connectortype="straight">
            <v:stroke endarrow="block"/>
          </v:shape>
        </w:pict>
      </w:r>
      <w:r w:rsidR="001667D8" w:rsidRPr="001667D8">
        <w:rPr>
          <w:rFonts w:ascii="Tahoma" w:hAnsi="Tahoma" w:cs="Tahoma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in;margin-top:5.25pt;width:436.8pt;height:28.5pt;z-index:251668480;mso-width-relative:margin;mso-height-relative:margin" stroked="f">
            <v:textbox>
              <w:txbxContent>
                <w:p w:rsidR="001667D8" w:rsidRPr="001667D8" w:rsidRDefault="001667D8" w:rsidP="001667D8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667D8">
                    <w:rPr>
                      <w:rFonts w:ascii="Tahoma" w:hAnsi="Tahoma" w:cs="Tahoma"/>
                      <w:sz w:val="24"/>
                      <w:szCs w:val="24"/>
                    </w:rPr>
                    <w:t xml:space="preserve">TRAITS include “normal” characteristics as well as genetic </w:t>
                  </w:r>
                  <w:r w:rsidRPr="00B048C8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DISORDERS</w:t>
                  </w:r>
                </w:p>
              </w:txbxContent>
            </v:textbox>
          </v:shape>
        </w:pict>
      </w:r>
      <w:r w:rsidR="001667D8">
        <w:rPr>
          <w:rFonts w:ascii="Tahoma" w:hAnsi="Tahoma" w:cs="Tahoma"/>
          <w:noProof/>
          <w:sz w:val="28"/>
          <w:szCs w:val="28"/>
        </w:rPr>
        <w:pict>
          <v:roundrect id="_x0000_s1034" style="position:absolute;margin-left:283.5pt;margin-top:-.75pt;width:449.25pt;height:40.5pt;z-index:251666432" arcsize="10923f" strokeweight="1.5pt"/>
        </w:pict>
      </w:r>
      <w:r w:rsidR="003A123B" w:rsidRPr="003A123B">
        <w:rPr>
          <w:rFonts w:ascii="Tahoma" w:hAnsi="Tahoma" w:cs="Tahoma"/>
          <w:noProof/>
          <w:sz w:val="28"/>
          <w:szCs w:val="28"/>
          <w:lang w:eastAsia="zh-TW"/>
        </w:rPr>
        <w:pict>
          <v:shape id="_x0000_s1026" type="#_x0000_t202" style="position:absolute;margin-left:-5.95pt;margin-top:25.2pt;width:268pt;height:512.25pt;z-index:251660288;mso-width-relative:margin;mso-height-relative:margin" strokeweight="3pt">
            <v:textbox style="mso-next-textbox:#_x0000_s1026">
              <w:txbxContent>
                <w:p w:rsidR="003A123B" w:rsidRDefault="001E2CE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What IS a pedigree?</w:t>
                  </w:r>
                  <w:r w:rsidR="003A123B">
                    <w:rPr>
                      <w:rFonts w:ascii="Tahoma" w:hAnsi="Tahoma" w:cs="Tahoma"/>
                      <w:sz w:val="24"/>
                      <w:szCs w:val="24"/>
                    </w:rPr>
                    <w:t xml:space="preserve"> __________________________________________________</w:t>
                  </w:r>
                  <w:r w:rsidR="001667D8">
                    <w:rPr>
                      <w:rFonts w:ascii="Tahoma" w:hAnsi="Tahoma" w:cs="Tahoma"/>
                      <w:sz w:val="24"/>
                      <w:szCs w:val="24"/>
                    </w:rPr>
                    <w:t>__________________________</w:t>
                  </w:r>
                </w:p>
                <w:p w:rsidR="003A123B" w:rsidRDefault="003A123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E2CE6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Example 1:</w:t>
                  </w:r>
                  <w:r w:rsidR="001667D8">
                    <w:rPr>
                      <w:rFonts w:ascii="Tahoma" w:hAnsi="Tahoma" w:cs="Tahoma"/>
                      <w:sz w:val="24"/>
                      <w:szCs w:val="24"/>
                    </w:rPr>
                    <w:t xml:space="preserve"> ___________________________</w:t>
                  </w:r>
                </w:p>
                <w:p w:rsidR="003A123B" w:rsidRDefault="003A123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11150" cy="1276350"/>
                        <wp:effectExtent l="19050" t="0" r="0" b="0"/>
                        <wp:docPr id="1" name="Picture 1" descr="http://www.ndsu.edu/pubweb/~mcclean/plsc431/mendel/hum-ped-do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ndsu.edu/pubweb/~mcclean/plsc431/mendel/hum-ped-do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t="1686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150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123B" w:rsidRDefault="003A123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E2CE6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Example 2:</w:t>
                  </w:r>
                  <w:r w:rsidR="001E2CE6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="001667D8">
                    <w:rPr>
                      <w:rFonts w:ascii="Tahoma" w:hAnsi="Tahoma" w:cs="Tahoma"/>
                      <w:sz w:val="24"/>
                      <w:szCs w:val="24"/>
                    </w:rPr>
                    <w:t>___________________________</w:t>
                  </w:r>
                </w:p>
                <w:p w:rsidR="001E2CE6" w:rsidRDefault="001E2CE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476375" cy="1182253"/>
                        <wp:effectExtent l="19050" t="0" r="9525" b="0"/>
                        <wp:docPr id="4" name="Picture 4" descr="http://www.ndsu.edu/pubweb/~mcclean/plsc431/mendel/hum-ped-re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ndsu.edu/pubweb/~mcclean/plsc431/mendel/hum-ped-re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t="1929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8586" cy="11840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2CE6" w:rsidRDefault="001E2CE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E2CE6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Example 3: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___________________________</w:t>
                  </w:r>
                </w:p>
                <w:p w:rsidR="001E2CE6" w:rsidRPr="003A123B" w:rsidRDefault="001E2CE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E2CE6">
                    <w:rPr>
                      <w:rFonts w:ascii="Tahoma" w:hAnsi="Tahoma" w:cs="Tahoma"/>
                      <w:sz w:val="24"/>
                      <w:szCs w:val="24"/>
                    </w:rPr>
                    <w:drawing>
                      <wp:inline distT="0" distB="0" distL="0" distR="0">
                        <wp:extent cx="2333625" cy="1083839"/>
                        <wp:effectExtent l="19050" t="0" r="9525" b="0"/>
                        <wp:docPr id="2" name="Picture 1" descr="http://www.mansfield.ohio-state.edu/~sabedon/074pe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ansfield.ohio-state.edu/~sabedon/074pe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b="303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3625" cy="10838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A123B">
        <w:rPr>
          <w:rFonts w:ascii="Tahoma" w:hAnsi="Tahoma" w:cs="Tahoma"/>
          <w:b/>
          <w:sz w:val="28"/>
          <w:szCs w:val="28"/>
        </w:rPr>
        <w:t>Human Genetics</w:t>
      </w:r>
    </w:p>
    <w:p w:rsidR="00D557A9" w:rsidRDefault="00B048C8" w:rsidP="001667D8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045" type="#_x0000_t32" style="position:absolute;left:0;text-align:left;margin-left:477pt;margin-top:162.55pt;width:33pt;height:0;z-index:251676672" o:connectortype="straight">
            <v:stroke endarrow="block"/>
          </v:shape>
        </w:pict>
      </w:r>
      <w:r>
        <w:rPr>
          <w:rFonts w:ascii="Tahoma" w:hAnsi="Tahoma" w:cs="Tahoma"/>
          <w:noProof/>
          <w:sz w:val="28"/>
          <w:szCs w:val="28"/>
        </w:rPr>
        <w:pict>
          <v:shape id="_x0000_s1049" type="#_x0000_t32" style="position:absolute;left:0;text-align:left;margin-left:499.5pt;margin-top:105.55pt;width:25.5pt;height:.05pt;z-index:251680768" o:connectortype="straight">
            <v:stroke endarrow="block"/>
          </v:shape>
        </w:pict>
      </w:r>
      <w:r>
        <w:rPr>
          <w:rFonts w:ascii="Tahoma" w:hAnsi="Tahoma" w:cs="Tahoma"/>
          <w:noProof/>
          <w:sz w:val="28"/>
          <w:szCs w:val="28"/>
        </w:rPr>
        <w:pict>
          <v:group id="_x0000_s1052" style="position:absolute;left:0;text-align:left;margin-left:494.25pt;margin-top:59.2pt;width:5.25pt;height:87pt;z-index:251678720" coordorigin="10605,2490" coordsize="541,1740">
            <v:shape id="_x0000_s1046" type="#_x0000_t32" style="position:absolute;left:10605;top:2490;width:540;height:0" o:connectortype="straight" strokeweight="2pt"/>
            <v:shape id="_x0000_s1047" type="#_x0000_t32" style="position:absolute;left:10605;top:4230;width:540;height:0" o:connectortype="straight" strokeweight="2pt"/>
            <v:shape id="_x0000_s1048" type="#_x0000_t32" style="position:absolute;left:11145;top:2491;width:1;height:1739;flip:y" o:connectortype="straight" strokeweight="2pt"/>
          </v:group>
        </w:pict>
      </w:r>
      <w:r w:rsidRPr="001667D8">
        <w:rPr>
          <w:rFonts w:ascii="Tahoma" w:hAnsi="Tahoma" w:cs="Tahoma"/>
          <w:noProof/>
          <w:sz w:val="28"/>
          <w:szCs w:val="28"/>
          <w:lang w:eastAsia="zh-TW"/>
        </w:rPr>
        <w:pict>
          <v:shape id="_x0000_s1037" type="#_x0000_t202" style="position:absolute;left:0;text-align:left;margin-left:272.65pt;margin-top:19.3pt;width:221.6pt;height:163.5pt;z-index:251670528;mso-width-relative:margin;mso-height-relative:margin" stroked="f">
            <v:textbox>
              <w:txbxContent>
                <w:p w:rsidR="001667D8" w:rsidRPr="001667D8" w:rsidRDefault="001667D8">
                  <w:pPr>
                    <w:rPr>
                      <w:b/>
                    </w:rPr>
                  </w:pPr>
                  <w:proofErr w:type="spellStart"/>
                  <w:r w:rsidRPr="001667D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Karyotype</w:t>
                  </w:r>
                  <w:proofErr w:type="spellEnd"/>
                  <w:r w:rsidRPr="001667D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b/>
                    </w:rPr>
                    <w:t xml:space="preserve"> ___________________________</w:t>
                  </w:r>
                </w:p>
                <w:p w:rsidR="001667D8" w:rsidRDefault="001667D8">
                  <w:r>
                    <w:rPr>
                      <w:rFonts w:ascii="Helvetica" w:hAnsi="Helvetica"/>
                      <w:noProof/>
                      <w:color w:val="21759B"/>
                      <w:sz w:val="21"/>
                      <w:szCs w:val="21"/>
                    </w:rPr>
                    <w:drawing>
                      <wp:inline distT="0" distB="0" distL="0" distR="0">
                        <wp:extent cx="2714625" cy="1685925"/>
                        <wp:effectExtent l="19050" t="0" r="9525" b="0"/>
                        <wp:docPr id="7" name="Picture 7" descr="http://biochem.co/wp-content/uploads/2010/01/trisomy21female.jpg?w=300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biochem.co/wp-content/uploads/2010/01/trisomy21female.jpg?w=300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r="50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4625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048C8">
        <w:rPr>
          <w:rFonts w:ascii="Tahoma" w:hAnsi="Tahoma" w:cs="Tahoma"/>
          <w:noProof/>
          <w:sz w:val="28"/>
          <w:szCs w:val="28"/>
          <w:lang w:eastAsia="zh-TW"/>
        </w:rPr>
        <w:pict>
          <v:shape id="_x0000_s1051" type="#_x0000_t202" style="position:absolute;left:0;text-align:left;margin-left:588pt;margin-top:25.3pt;width:152.25pt;height:168.75pt;z-index:251683840;mso-width-relative:margin;mso-height-relative:margin">
            <v:textbox>
              <w:txbxContent>
                <w:p w:rsidR="00B048C8" w:rsidRPr="00B048C8" w:rsidRDefault="00B048C8" w:rsidP="00B048C8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 w:rsidRPr="00B048C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Karyotype</w:t>
                  </w:r>
                  <w:proofErr w:type="spellEnd"/>
                  <w:r w:rsidRPr="00B048C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may show __________________ disorders / </w:t>
                  </w:r>
                  <w:proofErr w:type="spellStart"/>
                  <w:r w:rsidRPr="00B048C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anueuploidy</w:t>
                  </w:r>
                  <w:proofErr w:type="spellEnd"/>
                </w:p>
                <w:p w:rsidR="00B048C8" w:rsidRDefault="00B048C8" w:rsidP="00B048C8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048C8" w:rsidRDefault="00B048C8" w:rsidP="00B048C8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Autosomal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aneuploidy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  <w:p w:rsidR="00B048C8" w:rsidRDefault="00B048C8" w:rsidP="00B048C8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048C8" w:rsidRDefault="00B048C8" w:rsidP="00B048C8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048C8" w:rsidRDefault="00B048C8" w:rsidP="00B048C8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048C8" w:rsidRDefault="00B048C8" w:rsidP="00B048C8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Sex chromosome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anueploidy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  <w:p w:rsidR="00B048C8" w:rsidRDefault="00B048C8" w:rsidP="00B048C8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048C8" w:rsidRPr="00B048C8" w:rsidRDefault="00B048C8" w:rsidP="00B048C8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8"/>
          <w:szCs w:val="28"/>
        </w:rPr>
        <w:pict>
          <v:group id="_x0000_s1044" style="position:absolute;left:0;text-align:left;margin-left:450pt;margin-top:141.55pt;width:27.75pt;height:35.25pt;z-index:251675648" coordorigin="9720,4140" coordsize="555,705">
            <v:shape id="_x0000_s1040" type="#_x0000_t32" style="position:absolute;left:9720;top:4140;width:15;height:705" o:connectortype="straight" strokeweight="2pt"/>
            <v:shape id="_x0000_s1041" type="#_x0000_t32" style="position:absolute;left:10260;top:4140;width:15;height:705" o:connectortype="straight" strokeweight="2pt"/>
            <v:shape id="_x0000_s1042" type="#_x0000_t32" style="position:absolute;left:9735;top:4845;width:540;height:0" o:connectortype="straight" strokeweight="2pt"/>
            <v:shape id="_x0000_s1043" type="#_x0000_t32" style="position:absolute;left:9735;top:4140;width:540;height:0" o:connectortype="straight" strokeweight="2pt"/>
          </v:group>
        </w:pict>
      </w:r>
      <w:r w:rsidR="001667D8">
        <w:rPr>
          <w:rFonts w:ascii="Tahoma" w:hAnsi="Tahoma" w:cs="Tahoma"/>
          <w:noProof/>
          <w:sz w:val="28"/>
          <w:szCs w:val="28"/>
        </w:rPr>
        <w:pict>
          <v:rect id="_x0000_s1027" style="position:absolute;left:0;text-align:left;margin-left:135.75pt;margin-top:105.55pt;width:95.25pt;height:82.5pt;z-index:251661312"/>
        </w:pict>
      </w:r>
      <w:r w:rsidR="001E2CE6">
        <w:rPr>
          <w:rFonts w:ascii="Tahoma" w:hAnsi="Tahoma" w:cs="Tahoma"/>
          <w:noProof/>
          <w:sz w:val="28"/>
          <w:szCs w:val="28"/>
        </w:rPr>
        <w:pict>
          <v:rect id="_x0000_s1029" style="position:absolute;left:0;text-align:left;margin-left:161.25pt;margin-top:395.05pt;width:95.25pt;height:82.5pt;z-index:251663360"/>
        </w:pict>
      </w:r>
      <w:r w:rsidR="001E2CE6">
        <w:rPr>
          <w:rFonts w:ascii="Tahoma" w:hAnsi="Tahoma" w:cs="Tahoma"/>
          <w:noProof/>
          <w:sz w:val="28"/>
          <w:szCs w:val="28"/>
        </w:rPr>
        <w:pict>
          <v:rect id="_x0000_s1028" style="position:absolute;left:0;text-align:left;margin-left:135.75pt;margin-top:237.55pt;width:95.25pt;height:82.5pt;z-index:251662336"/>
        </w:pict>
      </w:r>
      <w:r w:rsidR="001E2CE6">
        <w:rPr>
          <w:rFonts w:ascii="Tahoma" w:hAnsi="Tahoma" w:cs="Tahoma"/>
          <w:noProof/>
          <w:sz w:val="28"/>
          <w:szCs w:val="28"/>
        </w:rPr>
        <w:pict>
          <v:rect id="_x0000_s1032" style="position:absolute;left:0;text-align:left;margin-left:34.5pt;margin-top:424.7pt;width:38.25pt;height:22.85pt;z-index:251665408" stroked="f"/>
        </w:pict>
      </w:r>
    </w:p>
    <w:p w:rsidR="00D557A9" w:rsidRPr="00D557A9" w:rsidRDefault="00D557A9" w:rsidP="00D557A9">
      <w:pPr>
        <w:rPr>
          <w:rFonts w:ascii="Tahoma" w:hAnsi="Tahoma" w:cs="Tahoma"/>
          <w:sz w:val="28"/>
          <w:szCs w:val="28"/>
        </w:rPr>
      </w:pPr>
    </w:p>
    <w:p w:rsidR="00D557A9" w:rsidRPr="00D557A9" w:rsidRDefault="00D557A9" w:rsidP="00D557A9">
      <w:pPr>
        <w:rPr>
          <w:rFonts w:ascii="Tahoma" w:hAnsi="Tahoma" w:cs="Tahoma"/>
          <w:sz w:val="28"/>
          <w:szCs w:val="28"/>
        </w:rPr>
      </w:pPr>
    </w:p>
    <w:p w:rsidR="00D557A9" w:rsidRPr="00D557A9" w:rsidRDefault="00D557A9" w:rsidP="00D557A9">
      <w:pPr>
        <w:rPr>
          <w:rFonts w:ascii="Tahoma" w:hAnsi="Tahoma" w:cs="Tahoma"/>
          <w:sz w:val="28"/>
          <w:szCs w:val="28"/>
        </w:rPr>
      </w:pPr>
    </w:p>
    <w:p w:rsidR="00D557A9" w:rsidRPr="00D557A9" w:rsidRDefault="00D557A9" w:rsidP="00D557A9">
      <w:pPr>
        <w:rPr>
          <w:rFonts w:ascii="Tahoma" w:hAnsi="Tahoma" w:cs="Tahoma"/>
          <w:sz w:val="28"/>
          <w:szCs w:val="28"/>
        </w:rPr>
      </w:pPr>
    </w:p>
    <w:p w:rsidR="00D557A9" w:rsidRPr="00D557A9" w:rsidRDefault="00D557A9" w:rsidP="00D557A9">
      <w:pPr>
        <w:rPr>
          <w:rFonts w:ascii="Tahoma" w:hAnsi="Tahoma" w:cs="Tahoma"/>
          <w:sz w:val="28"/>
          <w:szCs w:val="28"/>
        </w:rPr>
      </w:pPr>
    </w:p>
    <w:p w:rsidR="00D557A9" w:rsidRDefault="00D557A9" w:rsidP="00D557A9">
      <w:pPr>
        <w:rPr>
          <w:rFonts w:ascii="Tahoma" w:hAnsi="Tahoma" w:cs="Tahoma"/>
          <w:sz w:val="28"/>
          <w:szCs w:val="28"/>
        </w:rPr>
      </w:pPr>
    </w:p>
    <w:p w:rsidR="00D557A9" w:rsidRDefault="00D557A9" w:rsidP="00D557A9">
      <w:pPr>
        <w:tabs>
          <w:tab w:val="left" w:pos="604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54" type="#_x0000_t90" style="position:absolute;margin-left:294.75pt;margin-top:225.8pt;width:39.75pt;height:36.75pt;rotation:90;z-index:251686912" fillcolor="black [3200]" strokecolor="black [3200]" strokeweight="10pt">
            <v:stroke linestyle="thinThin"/>
            <v:shadow color="#868686"/>
          </v:shape>
        </w:pict>
      </w:r>
      <w:r w:rsidRPr="00D557A9">
        <w:rPr>
          <w:rFonts w:ascii="Tahoma" w:hAnsi="Tahoma" w:cs="Tahoma"/>
          <w:noProof/>
          <w:sz w:val="28"/>
          <w:szCs w:val="28"/>
          <w:lang w:eastAsia="zh-TW"/>
        </w:rPr>
        <w:pict>
          <v:shape id="_x0000_s1053" type="#_x0000_t202" style="position:absolute;margin-left:279pt;margin-top:.4pt;width:471pt;height:223.9pt;z-index:251685888;mso-width-relative:margin;mso-height-relative:margin" stroked="f">
            <v:textbox>
              <w:txbxContent>
                <w:p w:rsidR="00D557A9" w:rsidRPr="00D557A9" w:rsidRDefault="00D557A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557A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GENE DISORDERS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: 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Can NOT be seen on a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karyotype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>!</w:t>
                  </w:r>
                </w:p>
                <w:tbl>
                  <w:tblPr>
                    <w:tblStyle w:val="TableGrid"/>
                    <w:tblW w:w="9198" w:type="dxa"/>
                    <w:tblLook w:val="04A0"/>
                  </w:tblPr>
                  <w:tblGrid>
                    <w:gridCol w:w="2088"/>
                    <w:gridCol w:w="1620"/>
                    <w:gridCol w:w="5490"/>
                  </w:tblGrid>
                  <w:tr w:rsidR="00D557A9" w:rsidRPr="00D557A9" w:rsidTr="00D557A9">
                    <w:tc>
                      <w:tcPr>
                        <w:tcW w:w="2088" w:type="dxa"/>
                      </w:tcPr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 w:rsidRPr="00D557A9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Disorder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 w:rsidRPr="00D557A9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Inheritance</w:t>
                        </w:r>
                      </w:p>
                    </w:tc>
                    <w:tc>
                      <w:tcPr>
                        <w:tcW w:w="5490" w:type="dxa"/>
                      </w:tcPr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 w:rsidRPr="00D557A9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Description</w:t>
                        </w:r>
                      </w:p>
                    </w:tc>
                  </w:tr>
                  <w:tr w:rsidR="00D557A9" w:rsidRPr="00D557A9" w:rsidTr="00D557A9">
                    <w:tc>
                      <w:tcPr>
                        <w:tcW w:w="2088" w:type="dxa"/>
                      </w:tcPr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Huntington’s disease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90" w:type="dxa"/>
                      </w:tcPr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57A9" w:rsidRPr="00D557A9" w:rsidTr="00D557A9">
                    <w:tc>
                      <w:tcPr>
                        <w:tcW w:w="2088" w:type="dxa"/>
                      </w:tcPr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Sickle-cell anemia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90" w:type="dxa"/>
                      </w:tcPr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57A9" w:rsidRPr="00D557A9" w:rsidTr="00D557A9">
                    <w:tc>
                      <w:tcPr>
                        <w:tcW w:w="2088" w:type="dxa"/>
                      </w:tcPr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Cystic Fibrosis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90" w:type="dxa"/>
                      </w:tcPr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57A9" w:rsidRPr="00D557A9" w:rsidTr="00D557A9">
                    <w:tc>
                      <w:tcPr>
                        <w:tcW w:w="2088" w:type="dxa"/>
                      </w:tcPr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Tay-Sach’s</w:t>
                        </w:r>
                        <w:proofErr w:type="spellEnd"/>
                      </w:p>
                    </w:tc>
                    <w:tc>
                      <w:tcPr>
                        <w:tcW w:w="1620" w:type="dxa"/>
                      </w:tcPr>
                      <w:p w:rsid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90" w:type="dxa"/>
                      </w:tcPr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57A9" w:rsidRPr="00D557A9" w:rsidTr="00D557A9">
                    <w:tc>
                      <w:tcPr>
                        <w:tcW w:w="2088" w:type="dxa"/>
                      </w:tcPr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PKU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90" w:type="dxa"/>
                      </w:tcPr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57A9" w:rsidRPr="00D557A9" w:rsidTr="00D557A9">
                    <w:tc>
                      <w:tcPr>
                        <w:tcW w:w="2088" w:type="dxa"/>
                      </w:tcPr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Hemophilia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90" w:type="dxa"/>
                      </w:tcPr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57A9" w:rsidRPr="00D557A9" w:rsidTr="00D557A9">
                    <w:tc>
                      <w:tcPr>
                        <w:tcW w:w="2088" w:type="dxa"/>
                      </w:tcPr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Color-blindness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90" w:type="dxa"/>
                      </w:tcPr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557A9" w:rsidRPr="00D557A9" w:rsidRDefault="00D557A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sz w:val="28"/>
          <w:szCs w:val="28"/>
        </w:rPr>
        <w:tab/>
      </w:r>
    </w:p>
    <w:p w:rsidR="00D557A9" w:rsidRPr="00D557A9" w:rsidRDefault="00D557A9" w:rsidP="00D557A9">
      <w:pPr>
        <w:rPr>
          <w:rFonts w:ascii="Tahoma" w:hAnsi="Tahoma" w:cs="Tahoma"/>
          <w:sz w:val="28"/>
          <w:szCs w:val="28"/>
        </w:rPr>
      </w:pPr>
    </w:p>
    <w:p w:rsidR="00D557A9" w:rsidRPr="00D557A9" w:rsidRDefault="00D557A9" w:rsidP="00D557A9">
      <w:pPr>
        <w:rPr>
          <w:rFonts w:ascii="Tahoma" w:hAnsi="Tahoma" w:cs="Tahoma"/>
          <w:sz w:val="28"/>
          <w:szCs w:val="28"/>
        </w:rPr>
      </w:pPr>
    </w:p>
    <w:p w:rsidR="00D557A9" w:rsidRPr="00D557A9" w:rsidRDefault="00D557A9" w:rsidP="00D557A9">
      <w:pPr>
        <w:rPr>
          <w:rFonts w:ascii="Tahoma" w:hAnsi="Tahoma" w:cs="Tahoma"/>
          <w:sz w:val="28"/>
          <w:szCs w:val="28"/>
        </w:rPr>
      </w:pPr>
    </w:p>
    <w:p w:rsidR="00D557A9" w:rsidRPr="00D557A9" w:rsidRDefault="00D557A9" w:rsidP="00D557A9">
      <w:pPr>
        <w:rPr>
          <w:rFonts w:ascii="Tahoma" w:hAnsi="Tahoma" w:cs="Tahoma"/>
          <w:sz w:val="28"/>
          <w:szCs w:val="28"/>
        </w:rPr>
      </w:pPr>
    </w:p>
    <w:p w:rsidR="00D557A9" w:rsidRPr="00D557A9" w:rsidRDefault="00D557A9" w:rsidP="00D557A9">
      <w:pPr>
        <w:rPr>
          <w:rFonts w:ascii="Tahoma" w:hAnsi="Tahoma" w:cs="Tahoma"/>
          <w:sz w:val="28"/>
          <w:szCs w:val="28"/>
        </w:rPr>
      </w:pPr>
    </w:p>
    <w:p w:rsidR="00D557A9" w:rsidRPr="00D557A9" w:rsidRDefault="00D557A9" w:rsidP="00D557A9">
      <w:pPr>
        <w:rPr>
          <w:rFonts w:ascii="Tahoma" w:hAnsi="Tahoma" w:cs="Tahoma"/>
          <w:sz w:val="28"/>
          <w:szCs w:val="28"/>
        </w:rPr>
      </w:pPr>
    </w:p>
    <w:p w:rsidR="00D557A9" w:rsidRDefault="00D557A9" w:rsidP="00D557A9">
      <w:pPr>
        <w:rPr>
          <w:rFonts w:ascii="Tahoma" w:hAnsi="Tahoma" w:cs="Tahoma"/>
          <w:sz w:val="28"/>
          <w:szCs w:val="28"/>
        </w:rPr>
      </w:pPr>
    </w:p>
    <w:p w:rsidR="003A123B" w:rsidRDefault="00D557A9" w:rsidP="00D557A9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GENE 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 xml:space="preserve">       Gene Therapy: __________________________</w:t>
      </w:r>
    </w:p>
    <w:p w:rsidR="00D557A9" w:rsidRPr="00D557A9" w:rsidRDefault="00D557A9" w:rsidP="00D557A9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>_____________________________________</w:t>
      </w:r>
    </w:p>
    <w:sectPr w:rsidR="00D557A9" w:rsidRPr="00D557A9" w:rsidSect="003A123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123B"/>
    <w:rsid w:val="000551A5"/>
    <w:rsid w:val="001667D8"/>
    <w:rsid w:val="001E2CE6"/>
    <w:rsid w:val="003A123B"/>
    <w:rsid w:val="006D4F9C"/>
    <w:rsid w:val="00B048C8"/>
    <w:rsid w:val="00CA3B11"/>
    <w:rsid w:val="00D5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strokecolor="none"/>
    </o:shapedefaults>
    <o:shapelayout v:ext="edit">
      <o:idmap v:ext="edit" data="1"/>
      <o:rules v:ext="edit">
        <o:r id="V:Rule2" type="connector" idref="#_x0000_s1040"/>
        <o:r id="V:Rule3" type="connector" idref="#_x0000_s1041"/>
        <o:r id="V:Rule4" type="connector" idref="#_x0000_s1042"/>
        <o:r id="V:Rule5" type="connector" idref="#_x0000_s1043"/>
        <o:r id="V:Rule7" type="connector" idref="#_x0000_s1045"/>
        <o:r id="V:Rule8" type="connector" idref="#_x0000_s1046"/>
        <o:r id="V:Rule9" type="connector" idref="#_x0000_s1047"/>
        <o:r id="V:Rule10" type="connector" idref="#_x0000_s1048"/>
        <o:r id="V:Rule11" type="connector" idref="#_x0000_s1049"/>
        <o:r id="V:Rule13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5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biochem.co/wp-content/uploads/2010/01/trisomy21female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shari.mudd</dc:creator>
  <cp:lastModifiedBy>shari.mudd</cp:lastModifiedBy>
  <cp:revision>1</cp:revision>
  <dcterms:created xsi:type="dcterms:W3CDTF">2014-04-09T12:46:00Z</dcterms:created>
  <dcterms:modified xsi:type="dcterms:W3CDTF">2014-04-09T16:07:00Z</dcterms:modified>
</cp:coreProperties>
</file>